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DE8E1" w14:textId="525C25B8" w:rsidR="00F96448" w:rsidRPr="00F96448" w:rsidRDefault="00D309DF" w:rsidP="00D309DF">
      <w:pPr>
        <w:suppressAutoHyphens/>
        <w:spacing w:after="0" w:line="240" w:lineRule="auto"/>
        <w:jc w:val="right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ПРОЕКТ</w:t>
      </w:r>
    </w:p>
    <w:p w14:paraId="336BF155" w14:textId="77777777" w:rsidR="00F96448" w:rsidRPr="00F96448" w:rsidRDefault="00F96448" w:rsidP="00F96448">
      <w:pPr>
        <w:suppressAutoHyphens/>
        <w:spacing w:after="0" w:line="240" w:lineRule="auto"/>
        <w:rPr>
          <w:rFonts w:eastAsia="Times New Roman" w:cs="Times New Roman"/>
          <w:szCs w:val="28"/>
          <w:lang w:eastAsia="ar-SA"/>
        </w:rPr>
      </w:pPr>
    </w:p>
    <w:p w14:paraId="4F160B71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 xml:space="preserve">ХАНТЫ-МАНСИЙСКИЙ </w:t>
      </w:r>
    </w:p>
    <w:p w14:paraId="1BC1C56B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>МУНИЦИПАЛЬНЫЙ РАЙОН</w:t>
      </w:r>
    </w:p>
    <w:p w14:paraId="73BF6BC4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>Ханты-Мансийский автономный округ – Югра</w:t>
      </w:r>
    </w:p>
    <w:p w14:paraId="11962C80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935EC5D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96448">
        <w:rPr>
          <w:rFonts w:eastAsia="Times New Roman" w:cs="Times New Roman"/>
          <w:b/>
          <w:szCs w:val="28"/>
          <w:lang w:eastAsia="ru-RU"/>
        </w:rPr>
        <w:t>АДМИНИСТРАЦИЯ ХАНТЫ-МАНСИЙСКОГО РАЙОНА</w:t>
      </w:r>
    </w:p>
    <w:p w14:paraId="34B978AA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56D32B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96448">
        <w:rPr>
          <w:rFonts w:eastAsia="Times New Roman" w:cs="Times New Roman"/>
          <w:b/>
          <w:szCs w:val="28"/>
          <w:lang w:eastAsia="ru-RU"/>
        </w:rPr>
        <w:t xml:space="preserve">П О С Т А Н О В Л Е Н И Е </w:t>
      </w:r>
    </w:p>
    <w:p w14:paraId="7FF00869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67FA4A6" w14:textId="227D60DE" w:rsidR="00F96448" w:rsidRPr="00F96448" w:rsidRDefault="00F96448" w:rsidP="00F96448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 xml:space="preserve">от </w:t>
      </w:r>
      <w:r w:rsidR="0084108F">
        <w:rPr>
          <w:rFonts w:eastAsia="Times New Roman" w:cs="Times New Roman"/>
          <w:szCs w:val="28"/>
          <w:lang w:eastAsia="ru-RU"/>
        </w:rPr>
        <w:t>00</w:t>
      </w:r>
      <w:r w:rsidR="00624DC2">
        <w:rPr>
          <w:rFonts w:eastAsia="Times New Roman" w:cs="Times New Roman"/>
          <w:szCs w:val="28"/>
          <w:lang w:eastAsia="ru-RU"/>
        </w:rPr>
        <w:t>.</w:t>
      </w:r>
      <w:r w:rsidR="0084108F">
        <w:rPr>
          <w:rFonts w:eastAsia="Times New Roman" w:cs="Times New Roman"/>
          <w:szCs w:val="28"/>
          <w:lang w:eastAsia="ru-RU"/>
        </w:rPr>
        <w:t>00</w:t>
      </w:r>
      <w:r w:rsidR="00624DC2">
        <w:rPr>
          <w:rFonts w:eastAsia="Times New Roman" w:cs="Times New Roman"/>
          <w:szCs w:val="28"/>
          <w:lang w:eastAsia="ru-RU"/>
        </w:rPr>
        <w:t>.202</w:t>
      </w:r>
      <w:r w:rsidR="001C0A0F">
        <w:rPr>
          <w:rFonts w:eastAsia="Times New Roman" w:cs="Times New Roman"/>
          <w:szCs w:val="28"/>
          <w:lang w:eastAsia="ru-RU"/>
        </w:rPr>
        <w:t>6</w:t>
      </w:r>
      <w:r w:rsidRPr="00F96448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</w:t>
      </w:r>
      <w:r w:rsidR="00624DC2">
        <w:rPr>
          <w:rFonts w:eastAsia="Times New Roman" w:cs="Times New Roman"/>
          <w:szCs w:val="28"/>
          <w:lang w:eastAsia="ru-RU"/>
        </w:rPr>
        <w:t xml:space="preserve">                    </w:t>
      </w:r>
      <w:r w:rsidRPr="00F96448">
        <w:rPr>
          <w:rFonts w:eastAsia="Times New Roman" w:cs="Times New Roman"/>
          <w:szCs w:val="28"/>
          <w:lang w:eastAsia="ru-RU"/>
        </w:rPr>
        <w:t xml:space="preserve">№ </w:t>
      </w:r>
    </w:p>
    <w:p w14:paraId="59DC3B8F" w14:textId="77777777" w:rsidR="00F96448" w:rsidRPr="00F96448" w:rsidRDefault="00F96448" w:rsidP="00F96448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F96448">
        <w:rPr>
          <w:rFonts w:eastAsia="Times New Roman" w:cs="Times New Roman"/>
          <w:i/>
          <w:sz w:val="24"/>
          <w:szCs w:val="24"/>
          <w:lang w:eastAsia="ru-RU"/>
        </w:rPr>
        <w:t>г. Ханты-Мансийск</w:t>
      </w:r>
    </w:p>
    <w:p w14:paraId="70E5D32F" w14:textId="77777777" w:rsidR="00F96448" w:rsidRPr="00F96448" w:rsidRDefault="00F96448" w:rsidP="00F96448">
      <w:pPr>
        <w:suppressAutoHyphens/>
        <w:spacing w:after="0" w:line="240" w:lineRule="auto"/>
        <w:rPr>
          <w:rFonts w:eastAsia="Times New Roman" w:cs="Times New Roman"/>
          <w:szCs w:val="20"/>
          <w:lang w:eastAsia="ar-SA"/>
        </w:rPr>
      </w:pPr>
    </w:p>
    <w:p w14:paraId="636D13CE" w14:textId="77777777" w:rsidR="00D309DF" w:rsidRDefault="00D309DF" w:rsidP="00D309DF">
      <w:pPr>
        <w:spacing w:after="0" w:line="240" w:lineRule="auto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>О внесении изменений в постановление</w:t>
      </w:r>
    </w:p>
    <w:p w14:paraId="6A9DBF71" w14:textId="77777777" w:rsidR="00D309DF" w:rsidRDefault="00D309DF" w:rsidP="00D309DF">
      <w:pPr>
        <w:spacing w:after="0" w:line="240" w:lineRule="auto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>Администрации Ханты-Мансийского</w:t>
      </w:r>
    </w:p>
    <w:p w14:paraId="40C64AB0" w14:textId="523371A1" w:rsidR="00D309DF" w:rsidRDefault="00D309DF" w:rsidP="00D309DF">
      <w:pPr>
        <w:spacing w:after="0" w:line="240" w:lineRule="auto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 xml:space="preserve">района от </w:t>
      </w:r>
      <w:bookmarkStart w:id="0" w:name="_Hlk193356315"/>
      <w:r>
        <w:rPr>
          <w:rFonts w:eastAsia="Calibri" w:cs="Times New Roman"/>
          <w:bCs/>
          <w:szCs w:val="28"/>
          <w:lang w:eastAsia="ru-RU"/>
        </w:rPr>
        <w:t xml:space="preserve">28.12.2024 </w:t>
      </w:r>
      <w:bookmarkEnd w:id="0"/>
      <w:r>
        <w:rPr>
          <w:rFonts w:eastAsia="Calibri" w:cs="Times New Roman"/>
          <w:bCs/>
          <w:szCs w:val="28"/>
          <w:lang w:eastAsia="ru-RU"/>
        </w:rPr>
        <w:t>№ 1179</w:t>
      </w:r>
    </w:p>
    <w:p w14:paraId="35B19F1D" w14:textId="5B1DADB9" w:rsidR="003D6CD6" w:rsidRDefault="00D309DF" w:rsidP="003D6CD6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641740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8536A2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программе</w:t>
      </w:r>
      <w:r w:rsidR="00641740" w:rsidRPr="006417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497E901F" w14:textId="77777777" w:rsidR="004C10F9" w:rsidRDefault="008536A2" w:rsidP="00CF0489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Ханты-Мансийского района </w:t>
      </w:r>
    </w:p>
    <w:p w14:paraId="45E2F44A" w14:textId="77777777" w:rsidR="004C10F9" w:rsidRDefault="008536A2" w:rsidP="00CF0489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bookmarkStart w:id="1" w:name="_Hlk178669764"/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>Повышение</w:t>
      </w:r>
      <w:r w:rsidR="004C10F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 xml:space="preserve">эффективности </w:t>
      </w:r>
    </w:p>
    <w:p w14:paraId="1BB3A30F" w14:textId="583CD50C" w:rsidR="004C10F9" w:rsidRDefault="004C10F9" w:rsidP="003D6CD6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>униципального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F627D">
        <w:rPr>
          <w:rFonts w:ascii="Times New Roman" w:hAnsi="Times New Roman" w:cs="Times New Roman"/>
          <w:b w:val="0"/>
          <w:bCs/>
          <w:sz w:val="28"/>
          <w:szCs w:val="28"/>
        </w:rPr>
        <w:t>у</w:t>
      </w:r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 xml:space="preserve">правления </w:t>
      </w:r>
    </w:p>
    <w:p w14:paraId="29BA95DB" w14:textId="55832461" w:rsidR="00641740" w:rsidRPr="00CF0489" w:rsidRDefault="00641740" w:rsidP="003D6CD6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B3BBF">
        <w:rPr>
          <w:rFonts w:ascii="Times New Roman" w:hAnsi="Times New Roman" w:cs="Times New Roman"/>
          <w:b w:val="0"/>
          <w:bCs/>
          <w:sz w:val="28"/>
          <w:szCs w:val="28"/>
        </w:rPr>
        <w:t>Ханты-Мансийского района</w:t>
      </w:r>
      <w:r w:rsidR="008536A2">
        <w:rPr>
          <w:rFonts w:ascii="Times New Roman" w:hAnsi="Times New Roman" w:cs="Times New Roman"/>
          <w:b w:val="0"/>
          <w:bCs/>
          <w:sz w:val="28"/>
          <w:szCs w:val="28"/>
        </w:rPr>
        <w:t>»</w:t>
      </w:r>
    </w:p>
    <w:bookmarkEnd w:id="1"/>
    <w:p w14:paraId="72C49F7D" w14:textId="5A1D26DA" w:rsidR="00DC40C1" w:rsidRDefault="00DC40C1" w:rsidP="003D6CD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464908B" w14:textId="77777777" w:rsidR="003D6CD6" w:rsidRPr="00641740" w:rsidRDefault="003D6CD6" w:rsidP="003D6CD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73F88F22" w14:textId="77777777" w:rsidR="00B875B3" w:rsidRDefault="005F2034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целях приведения муниципальных правовых актов Ханты-Мансийского района в соответствие с действующим законодательством, руководствуясь статьей 32 Устава Ханты-Мансийского района</w:t>
      </w:r>
      <w:bookmarkStart w:id="2" w:name="_Hlk178670611"/>
      <w:r w:rsidR="00B875B3">
        <w:rPr>
          <w:rFonts w:eastAsia="Times New Roman" w:cs="Times New Roman"/>
          <w:szCs w:val="28"/>
          <w:lang w:eastAsia="ru-RU"/>
        </w:rPr>
        <w:t>:</w:t>
      </w:r>
    </w:p>
    <w:p w14:paraId="5CD8882F" w14:textId="77777777" w:rsidR="00B875B3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0E56A710" w14:textId="176E0612" w:rsidR="00B875B3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D4727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В</w:t>
      </w:r>
      <w:r w:rsidR="005F2034" w:rsidRPr="005F2034">
        <w:rPr>
          <w:rFonts w:cs="Times New Roman"/>
          <w:bCs/>
          <w:szCs w:val="28"/>
        </w:rPr>
        <w:t xml:space="preserve">нести в </w:t>
      </w:r>
      <w:r w:rsidR="00B113AE">
        <w:rPr>
          <w:rFonts w:cs="Times New Roman"/>
          <w:bCs/>
          <w:szCs w:val="28"/>
        </w:rPr>
        <w:t>приложение к постановлению</w:t>
      </w:r>
      <w:r w:rsidR="005F2034" w:rsidRPr="005F2034">
        <w:rPr>
          <w:rFonts w:cs="Times New Roman"/>
          <w:bCs/>
          <w:szCs w:val="28"/>
        </w:rPr>
        <w:t xml:space="preserve"> Администрации Ханты-Мансийского района от 28.12.2024 № 11</w:t>
      </w:r>
      <w:r w:rsidR="005F2034">
        <w:rPr>
          <w:rFonts w:cs="Times New Roman"/>
          <w:bCs/>
          <w:szCs w:val="28"/>
        </w:rPr>
        <w:t xml:space="preserve">79 </w:t>
      </w:r>
      <w:r w:rsidR="005F2034" w:rsidRPr="00A65334">
        <w:rPr>
          <w:rFonts w:cs="Times New Roman"/>
          <w:bCs/>
          <w:szCs w:val="28"/>
        </w:rPr>
        <w:t>«</w:t>
      </w:r>
      <w:r w:rsidR="005F2034">
        <w:rPr>
          <w:rFonts w:cs="Times New Roman"/>
          <w:bCs/>
          <w:szCs w:val="28"/>
        </w:rPr>
        <w:t>О муниципальной программе</w:t>
      </w:r>
      <w:r w:rsidR="005F2034" w:rsidRPr="00641740">
        <w:rPr>
          <w:rFonts w:cs="Times New Roman"/>
          <w:bCs/>
          <w:szCs w:val="28"/>
        </w:rPr>
        <w:t xml:space="preserve"> </w:t>
      </w:r>
      <w:r w:rsidR="005F2034">
        <w:rPr>
          <w:rFonts w:cs="Times New Roman"/>
          <w:bCs/>
          <w:szCs w:val="28"/>
        </w:rPr>
        <w:t>Ханты-Мансийского района «</w:t>
      </w:r>
      <w:r w:rsidR="00CF0489" w:rsidRPr="00CF0489">
        <w:rPr>
          <w:rFonts w:cs="Times New Roman"/>
          <w:bCs/>
          <w:szCs w:val="28"/>
        </w:rPr>
        <w:t>Повышение эффективности муниципального управления</w:t>
      </w:r>
      <w:r w:rsidR="005F2034">
        <w:rPr>
          <w:rFonts w:cs="Times New Roman"/>
          <w:bCs/>
          <w:szCs w:val="28"/>
        </w:rPr>
        <w:t xml:space="preserve"> </w:t>
      </w:r>
      <w:r w:rsidR="00A65334" w:rsidRPr="00A65334">
        <w:rPr>
          <w:rFonts w:cs="Times New Roman"/>
          <w:bCs/>
          <w:szCs w:val="28"/>
        </w:rPr>
        <w:t>Ханты-Мансийского района»</w:t>
      </w:r>
      <w:bookmarkEnd w:id="2"/>
      <w:r w:rsidR="005F2034">
        <w:rPr>
          <w:rFonts w:cs="Times New Roman"/>
          <w:bCs/>
          <w:szCs w:val="28"/>
        </w:rPr>
        <w:t xml:space="preserve"> (далее – </w:t>
      </w:r>
      <w:r w:rsidR="00B113AE">
        <w:rPr>
          <w:rFonts w:cs="Times New Roman"/>
          <w:bCs/>
          <w:szCs w:val="28"/>
        </w:rPr>
        <w:t>муниципальная программа</w:t>
      </w:r>
      <w:r w:rsidR="005F2034">
        <w:rPr>
          <w:rFonts w:cs="Times New Roman"/>
          <w:bCs/>
          <w:szCs w:val="28"/>
        </w:rPr>
        <w:t xml:space="preserve">) </w:t>
      </w:r>
      <w:r>
        <w:rPr>
          <w:rFonts w:cs="Times New Roman"/>
          <w:bCs/>
          <w:szCs w:val="28"/>
        </w:rPr>
        <w:t xml:space="preserve">следующие </w:t>
      </w:r>
      <w:r w:rsidR="005F2034" w:rsidRPr="00D4727F">
        <w:rPr>
          <w:rFonts w:cs="Times New Roman"/>
          <w:bCs/>
          <w:szCs w:val="28"/>
        </w:rPr>
        <w:t>изменения</w:t>
      </w:r>
      <w:r>
        <w:rPr>
          <w:rFonts w:cs="Times New Roman"/>
          <w:bCs/>
          <w:szCs w:val="28"/>
        </w:rPr>
        <w:t>:</w:t>
      </w:r>
    </w:p>
    <w:p w14:paraId="3629689B" w14:textId="55CA8A65" w:rsidR="005F2034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1.1.</w:t>
      </w:r>
      <w:r w:rsidR="00D4727F" w:rsidRPr="00D4727F">
        <w:rPr>
          <w:rFonts w:cs="Times New Roman"/>
          <w:bCs/>
          <w:szCs w:val="28"/>
        </w:rPr>
        <w:t xml:space="preserve"> </w:t>
      </w:r>
      <w:r w:rsidR="00B113AE">
        <w:rPr>
          <w:rFonts w:cs="Times New Roman"/>
          <w:bCs/>
          <w:szCs w:val="28"/>
        </w:rPr>
        <w:t>Р</w:t>
      </w:r>
      <w:r w:rsidR="00D4727F" w:rsidRPr="00AF6F46">
        <w:rPr>
          <w:rFonts w:cs="Times New Roman"/>
          <w:bCs/>
          <w:szCs w:val="28"/>
        </w:rPr>
        <w:t>аздел 1 паспорта муниципальной программы</w:t>
      </w:r>
      <w:r>
        <w:rPr>
          <w:rFonts w:cs="Times New Roman"/>
          <w:bCs/>
          <w:szCs w:val="28"/>
        </w:rPr>
        <w:t xml:space="preserve"> изложить</w:t>
      </w:r>
      <w:r w:rsidR="00D4727F" w:rsidRPr="00AF6F46">
        <w:rPr>
          <w:rFonts w:cs="Times New Roman"/>
          <w:bCs/>
          <w:szCs w:val="28"/>
        </w:rPr>
        <w:t xml:space="preserve"> </w:t>
      </w:r>
      <w:r w:rsidR="00D4727F">
        <w:rPr>
          <w:rFonts w:cs="Times New Roman"/>
          <w:bCs/>
          <w:szCs w:val="28"/>
        </w:rPr>
        <w:t xml:space="preserve">в </w:t>
      </w:r>
      <w:r>
        <w:rPr>
          <w:rFonts w:cs="Times New Roman"/>
          <w:bCs/>
          <w:szCs w:val="28"/>
        </w:rPr>
        <w:t>следующей</w:t>
      </w:r>
      <w:r w:rsidR="00D4727F">
        <w:rPr>
          <w:rFonts w:cs="Times New Roman"/>
          <w:bCs/>
          <w:szCs w:val="28"/>
        </w:rPr>
        <w:t xml:space="preserve"> реда</w:t>
      </w:r>
      <w:r w:rsidR="00D4727F" w:rsidRPr="00AF6F46">
        <w:rPr>
          <w:rFonts w:cs="Times New Roman"/>
          <w:bCs/>
          <w:szCs w:val="28"/>
        </w:rPr>
        <w:t>кции</w:t>
      </w:r>
      <w:r>
        <w:rPr>
          <w:rFonts w:cs="Times New Roman"/>
          <w:bCs/>
          <w:szCs w:val="28"/>
        </w:rPr>
        <w:t>:</w:t>
      </w:r>
    </w:p>
    <w:p w14:paraId="0DFB1E6D" w14:textId="75CAE302" w:rsidR="00B875B3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0B982E33" w14:textId="13F21914" w:rsidR="00B875B3" w:rsidRDefault="00B875B3" w:rsidP="00B875B3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Cs/>
          <w:szCs w:val="28"/>
        </w:rPr>
      </w:pPr>
    </w:p>
    <w:p w14:paraId="49B8D3E1" w14:textId="52A540BE" w:rsidR="00B875B3" w:rsidRDefault="00B875B3" w:rsidP="00B875B3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Cs/>
          <w:szCs w:val="28"/>
        </w:rPr>
      </w:pPr>
    </w:p>
    <w:p w14:paraId="28B1A958" w14:textId="77777777" w:rsidR="00B875B3" w:rsidRDefault="00B875B3" w:rsidP="00B875B3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14:paraId="111B94E3" w14:textId="6A2B7A24" w:rsidR="00D4727F" w:rsidRDefault="00D4727F" w:rsidP="00D4727F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0F9A154" w14:textId="77777777" w:rsidR="00D4727F" w:rsidRDefault="00D4727F" w:rsidP="00D4727F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20A12A1" w14:textId="33FBDBF1" w:rsidR="00296CDC" w:rsidRDefault="00296CDC" w:rsidP="00A2661B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  <w:sectPr w:rsidR="00296CDC" w:rsidSect="00CB7E2C">
          <w:headerReference w:type="default" r:id="rId7"/>
          <w:headerReference w:type="first" r:id="rId8"/>
          <w:type w:val="continuous"/>
          <w:pgSz w:w="11905" w:h="16838" w:code="9"/>
          <w:pgMar w:top="1418" w:right="1276" w:bottom="1134" w:left="1559" w:header="567" w:footer="567" w:gutter="0"/>
          <w:cols w:space="708"/>
          <w:titlePg/>
          <w:docGrid w:linePitch="381"/>
        </w:sectPr>
      </w:pPr>
    </w:p>
    <w:p w14:paraId="39AA6E1A" w14:textId="19F1F328" w:rsidR="00A2661B" w:rsidRDefault="00A2661B" w:rsidP="00A2661B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B0D60F1" w14:textId="77777777" w:rsidR="0066673A" w:rsidRPr="005C5B8F" w:rsidRDefault="0066673A" w:rsidP="005C5B8F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B4CFDC1" w14:textId="1781CDFD" w:rsidR="0066673A" w:rsidRPr="005C5B8F" w:rsidRDefault="00A2661B" w:rsidP="005C5B8F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5C5B8F" w:rsidRPr="005C5B8F">
        <w:rPr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66673A" w:rsidRPr="005C5B8F">
        <w:rPr>
          <w:rFonts w:ascii="Times New Roman" w:hAnsi="Times New Roman" w:cs="Times New Roman"/>
          <w:b w:val="0"/>
          <w:bCs/>
          <w:sz w:val="28"/>
          <w:szCs w:val="28"/>
        </w:rPr>
        <w:t>Основные положения</w:t>
      </w:r>
    </w:p>
    <w:p w14:paraId="63AFA6DC" w14:textId="77777777" w:rsidR="0066673A" w:rsidRPr="005C5B8F" w:rsidRDefault="0066673A" w:rsidP="005C5B8F">
      <w:pPr>
        <w:pStyle w:val="ConsPlusTitle"/>
        <w:ind w:left="720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01"/>
        <w:gridCol w:w="6992"/>
      </w:tblGrid>
      <w:tr w:rsidR="0066673A" w:rsidRPr="00BC080B" w14:paraId="48347078" w14:textId="77777777" w:rsidTr="00A37A7C">
        <w:tc>
          <w:tcPr>
            <w:tcW w:w="7144" w:type="dxa"/>
          </w:tcPr>
          <w:p w14:paraId="64A12647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Куратор муниципальной программы</w:t>
            </w:r>
          </w:p>
        </w:tc>
        <w:tc>
          <w:tcPr>
            <w:tcW w:w="7132" w:type="dxa"/>
          </w:tcPr>
          <w:p w14:paraId="15466243" w14:textId="62FB8F03" w:rsidR="0066673A" w:rsidRPr="00BC080B" w:rsidRDefault="001D6231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</w:t>
            </w:r>
            <w:r w:rsidR="0066673A" w:rsidRPr="00F4786E">
              <w:rPr>
                <w:rFonts w:eastAsia="Times New Roman"/>
                <w:szCs w:val="28"/>
              </w:rPr>
              <w:t>аместител</w:t>
            </w:r>
            <w:r w:rsidR="00296CDC">
              <w:rPr>
                <w:rFonts w:eastAsia="Times New Roman"/>
                <w:szCs w:val="28"/>
              </w:rPr>
              <w:t>ь</w:t>
            </w:r>
            <w:r w:rsidR="0066673A" w:rsidRPr="00F4786E">
              <w:rPr>
                <w:rFonts w:eastAsia="Times New Roman"/>
                <w:szCs w:val="28"/>
              </w:rPr>
              <w:t xml:space="preserve"> Главы Ханты-Мансийского района по финансам</w:t>
            </w:r>
          </w:p>
        </w:tc>
      </w:tr>
      <w:tr w:rsidR="0066673A" w:rsidRPr="00BC080B" w14:paraId="0E244D65" w14:textId="77777777" w:rsidTr="00A37A7C">
        <w:tc>
          <w:tcPr>
            <w:tcW w:w="7144" w:type="dxa"/>
          </w:tcPr>
          <w:p w14:paraId="1ECB740D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132" w:type="dxa"/>
          </w:tcPr>
          <w:p w14:paraId="7E2FE2FF" w14:textId="29CFE11A" w:rsidR="0066673A" w:rsidRPr="00BC080B" w:rsidRDefault="005C5B8F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</w:t>
            </w:r>
            <w:r w:rsidR="0066673A">
              <w:rPr>
                <w:rFonts w:eastAsia="Times New Roman"/>
                <w:szCs w:val="28"/>
              </w:rPr>
              <w:t xml:space="preserve">правление по учету и отчетности </w:t>
            </w:r>
            <w:r w:rsidR="0066673A" w:rsidRPr="00BC080B">
              <w:rPr>
                <w:rFonts w:eastAsia="Times New Roman"/>
                <w:szCs w:val="28"/>
              </w:rPr>
              <w:t>Администрации Ханты-Мансийского района</w:t>
            </w:r>
            <w:r w:rsidR="0066673A">
              <w:rPr>
                <w:rFonts w:eastAsia="Times New Roman"/>
                <w:szCs w:val="28"/>
              </w:rPr>
              <w:t xml:space="preserve"> (далее – управление по учету и отчетности)</w:t>
            </w:r>
          </w:p>
        </w:tc>
      </w:tr>
      <w:tr w:rsidR="0066673A" w:rsidRPr="00BC080B" w14:paraId="07CFC85E" w14:textId="77777777" w:rsidTr="00A37A7C">
        <w:tc>
          <w:tcPr>
            <w:tcW w:w="7144" w:type="dxa"/>
            <w:tcBorders>
              <w:left w:val="nil"/>
              <w:right w:val="nil"/>
            </w:tcBorders>
          </w:tcPr>
          <w:p w14:paraId="21B9DFCE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</w:p>
        </w:tc>
        <w:tc>
          <w:tcPr>
            <w:tcW w:w="7132" w:type="dxa"/>
            <w:tcBorders>
              <w:left w:val="nil"/>
              <w:right w:val="nil"/>
            </w:tcBorders>
          </w:tcPr>
          <w:p w14:paraId="72CB9994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</w:p>
        </w:tc>
      </w:tr>
      <w:tr w:rsidR="0066673A" w:rsidRPr="00BC080B" w14:paraId="7BB2C2EE" w14:textId="77777777" w:rsidTr="00A37A7C">
        <w:tc>
          <w:tcPr>
            <w:tcW w:w="7144" w:type="dxa"/>
          </w:tcPr>
          <w:p w14:paraId="49466C87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 xml:space="preserve">Период реализации муниципальной программы </w:t>
            </w:r>
          </w:p>
        </w:tc>
        <w:tc>
          <w:tcPr>
            <w:tcW w:w="7132" w:type="dxa"/>
          </w:tcPr>
          <w:p w14:paraId="2DBE6198" w14:textId="601192D2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 – 203</w:t>
            </w:r>
            <w:r w:rsidR="001D6231">
              <w:rPr>
                <w:rFonts w:eastAsia="Times New Roman"/>
                <w:szCs w:val="28"/>
              </w:rPr>
              <w:t>1</w:t>
            </w:r>
            <w:r>
              <w:rPr>
                <w:rFonts w:eastAsia="Times New Roman"/>
                <w:szCs w:val="28"/>
              </w:rPr>
              <w:t xml:space="preserve"> годы</w:t>
            </w:r>
          </w:p>
        </w:tc>
      </w:tr>
      <w:tr w:rsidR="0066673A" w:rsidRPr="00BC080B" w14:paraId="0E9AE07F" w14:textId="77777777" w:rsidTr="00A37A7C">
        <w:tc>
          <w:tcPr>
            <w:tcW w:w="7144" w:type="dxa"/>
          </w:tcPr>
          <w:p w14:paraId="13ED25F1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Цел</w:t>
            </w:r>
            <w:r>
              <w:rPr>
                <w:rFonts w:eastAsia="Times New Roman"/>
                <w:szCs w:val="28"/>
              </w:rPr>
              <w:t>и</w:t>
            </w:r>
            <w:r w:rsidRPr="00BC080B">
              <w:rPr>
                <w:rFonts w:eastAsia="Times New Roman"/>
                <w:szCs w:val="28"/>
              </w:rPr>
              <w:t xml:space="preserve"> муниципальной программы</w:t>
            </w:r>
          </w:p>
        </w:tc>
        <w:tc>
          <w:tcPr>
            <w:tcW w:w="7132" w:type="dxa"/>
          </w:tcPr>
          <w:p w14:paraId="0BD53D3C" w14:textId="0BFB6143" w:rsidR="0066673A" w:rsidRPr="00BC080B" w:rsidRDefault="001D6231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</w:t>
            </w:r>
            <w:r w:rsidR="0066673A">
              <w:rPr>
                <w:rFonts w:eastAsia="Times New Roman"/>
                <w:szCs w:val="28"/>
              </w:rPr>
              <w:t xml:space="preserve">оздание условий для развития и совершенствования эффективности муниципального управления </w:t>
            </w:r>
            <w:r w:rsidR="0066673A" w:rsidRPr="00253F2B">
              <w:rPr>
                <w:rFonts w:eastAsia="Times New Roman"/>
                <w:szCs w:val="28"/>
              </w:rPr>
              <w:t>в органах местного самоуправления Ханты-Мансийского района</w:t>
            </w:r>
          </w:p>
        </w:tc>
      </w:tr>
      <w:tr w:rsidR="0066673A" w:rsidRPr="00BC080B" w14:paraId="5B2A2FCC" w14:textId="77777777" w:rsidTr="00A37A7C">
        <w:tc>
          <w:tcPr>
            <w:tcW w:w="7144" w:type="dxa"/>
          </w:tcPr>
          <w:p w14:paraId="66A3165E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253F2B">
              <w:rPr>
                <w:rFonts w:eastAsia="Times New Roman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7132" w:type="dxa"/>
          </w:tcPr>
          <w:p w14:paraId="199DF0C3" w14:textId="62430B7A" w:rsidR="0066673A" w:rsidRPr="00BC080B" w:rsidRDefault="001D6231" w:rsidP="00EE7443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  <w:r w:rsidR="004619BC" w:rsidRPr="00F4786E">
              <w:rPr>
                <w:rFonts w:eastAsia="Times New Roman"/>
                <w:szCs w:val="28"/>
              </w:rPr>
              <w:t> </w:t>
            </w:r>
            <w:r w:rsidR="00530E2E">
              <w:rPr>
                <w:rFonts w:eastAsia="Times New Roman"/>
                <w:szCs w:val="28"/>
              </w:rPr>
              <w:t>340</w:t>
            </w:r>
            <w:r w:rsidR="004619BC" w:rsidRPr="00F4786E">
              <w:rPr>
                <w:rFonts w:eastAsia="Times New Roman"/>
                <w:szCs w:val="28"/>
              </w:rPr>
              <w:t> </w:t>
            </w:r>
            <w:r w:rsidR="00530E2E">
              <w:rPr>
                <w:rFonts w:eastAsia="Times New Roman"/>
                <w:szCs w:val="28"/>
              </w:rPr>
              <w:t>016</w:t>
            </w:r>
            <w:r w:rsidR="004619BC" w:rsidRPr="00F4786E">
              <w:rPr>
                <w:rFonts w:eastAsia="Times New Roman"/>
                <w:szCs w:val="28"/>
              </w:rPr>
              <w:t>,</w:t>
            </w:r>
            <w:r w:rsidR="00530E2E">
              <w:rPr>
                <w:rFonts w:eastAsia="Times New Roman"/>
                <w:szCs w:val="28"/>
              </w:rPr>
              <w:t>2</w:t>
            </w:r>
            <w:r w:rsidR="0066673A" w:rsidRPr="00F4786E">
              <w:rPr>
                <w:rFonts w:eastAsia="Times New Roman"/>
                <w:szCs w:val="28"/>
              </w:rPr>
              <w:t xml:space="preserve"> тыс. рублей</w:t>
            </w:r>
          </w:p>
        </w:tc>
      </w:tr>
      <w:tr w:rsidR="0066673A" w:rsidRPr="00BC080B" w14:paraId="006385FB" w14:textId="77777777" w:rsidTr="00A37A7C">
        <w:tc>
          <w:tcPr>
            <w:tcW w:w="7144" w:type="dxa"/>
          </w:tcPr>
          <w:p w14:paraId="7C787F78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7132" w:type="dxa"/>
          </w:tcPr>
          <w:p w14:paraId="35BF210B" w14:textId="16CAA520" w:rsidR="0066673A" w:rsidRPr="00BC080B" w:rsidRDefault="004F3601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–</w:t>
            </w:r>
          </w:p>
        </w:tc>
      </w:tr>
    </w:tbl>
    <w:p w14:paraId="061CB813" w14:textId="683DA48C" w:rsidR="005C5B8F" w:rsidRDefault="00A2661B" w:rsidP="00A2661B">
      <w:pPr>
        <w:jc w:val="right"/>
        <w:rPr>
          <w:lang w:eastAsia="ru-RU"/>
        </w:rPr>
      </w:pPr>
      <w:r>
        <w:rPr>
          <w:lang w:eastAsia="ru-RU"/>
        </w:rPr>
        <w:t>».</w:t>
      </w:r>
    </w:p>
    <w:p w14:paraId="7F0808DF" w14:textId="77777777" w:rsidR="00C431C7" w:rsidRDefault="00C431C7" w:rsidP="00A2661B">
      <w:pPr>
        <w:jc w:val="right"/>
        <w:rPr>
          <w:lang w:eastAsia="ru-RU"/>
        </w:rPr>
        <w:sectPr w:rsidR="00C431C7" w:rsidSect="005C5B8F">
          <w:pgSz w:w="16838" w:h="11905" w:orient="landscape" w:code="9"/>
          <w:pgMar w:top="1418" w:right="1276" w:bottom="1134" w:left="1559" w:header="567" w:footer="567" w:gutter="0"/>
          <w:cols w:space="708"/>
          <w:titlePg/>
          <w:docGrid w:linePitch="381"/>
        </w:sectPr>
      </w:pPr>
    </w:p>
    <w:p w14:paraId="7388033C" w14:textId="2DEDC05F" w:rsidR="00C431C7" w:rsidRDefault="00A2661B" w:rsidP="00C431C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lang w:eastAsia="ru-RU"/>
        </w:rPr>
      </w:pPr>
      <w:r w:rsidRPr="00E01DCE">
        <w:lastRenderedPageBreak/>
        <w:t>1.</w:t>
      </w:r>
      <w:r w:rsidRPr="005F5611">
        <w:t xml:space="preserve">2. </w:t>
      </w:r>
      <w:r w:rsidR="005F5611" w:rsidRPr="005F5611">
        <w:t>Пункт</w:t>
      </w:r>
      <w:r w:rsidR="005F5611" w:rsidRPr="005F5611">
        <w:rPr>
          <w:bCs/>
        </w:rPr>
        <w:t xml:space="preserve"> 3</w:t>
      </w:r>
      <w:r w:rsidR="005F5611">
        <w:rPr>
          <w:b/>
        </w:rPr>
        <w:t xml:space="preserve"> </w:t>
      </w:r>
      <w:r w:rsidR="00C431C7">
        <w:rPr>
          <w:rFonts w:ascii="TimesNewRomanPSMT" w:hAnsi="TimesNewRomanPSMT" w:cs="TimesNewRomanPSMT"/>
          <w:szCs w:val="28"/>
        </w:rPr>
        <w:t>Раздел</w:t>
      </w:r>
      <w:r w:rsidR="005F5611">
        <w:rPr>
          <w:rFonts w:ascii="TimesNewRomanPSMT" w:hAnsi="TimesNewRomanPSMT" w:cs="TimesNewRomanPSMT"/>
          <w:szCs w:val="28"/>
        </w:rPr>
        <w:t>а</w:t>
      </w:r>
      <w:r w:rsidR="00C431C7">
        <w:rPr>
          <w:rFonts w:ascii="TimesNewRomanPSMT" w:hAnsi="TimesNewRomanPSMT" w:cs="TimesNewRomanPSMT"/>
          <w:szCs w:val="28"/>
        </w:rPr>
        <w:t xml:space="preserve"> 4 паспорта муниципальной программы изложить в следующей редакции:</w:t>
      </w:r>
    </w:p>
    <w:p w14:paraId="5B390DC7" w14:textId="14F9C964" w:rsidR="00C431C7" w:rsidRDefault="00C431C7" w:rsidP="005F5611">
      <w:pPr>
        <w:widowControl w:val="0"/>
        <w:autoSpaceDE w:val="0"/>
        <w:autoSpaceDN w:val="0"/>
        <w:spacing w:after="0" w:line="240" w:lineRule="auto"/>
        <w:ind w:firstLine="709"/>
        <w:rPr>
          <w:bCs/>
        </w:rPr>
      </w:pPr>
      <w:r w:rsidRPr="00C431C7">
        <w:rPr>
          <w:bCs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3061"/>
        <w:gridCol w:w="2764"/>
        <w:gridCol w:w="2721"/>
      </w:tblGrid>
      <w:tr w:rsidR="00C431C7" w:rsidRPr="00C431C7" w14:paraId="23732DCC" w14:textId="77777777" w:rsidTr="00497924">
        <w:tc>
          <w:tcPr>
            <w:tcW w:w="484" w:type="dxa"/>
          </w:tcPr>
          <w:p w14:paraId="74D9FE73" w14:textId="77777777" w:rsidR="00C431C7" w:rsidRPr="00C431C7" w:rsidRDefault="00C431C7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546" w:type="dxa"/>
            <w:gridSpan w:val="3"/>
          </w:tcPr>
          <w:p w14:paraId="6A0380DA" w14:textId="77777777" w:rsidR="00C431C7" w:rsidRPr="00C431C7" w:rsidRDefault="00C431C7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Комплекс процессных мероприятий "Обеспечение выполнения полномочий и функций Администрации Ханты-Мансийского района"</w:t>
            </w:r>
          </w:p>
        </w:tc>
      </w:tr>
      <w:tr w:rsidR="00C431C7" w:rsidRPr="00C431C7" w14:paraId="6BABB2C7" w14:textId="77777777" w:rsidTr="00497924">
        <w:tc>
          <w:tcPr>
            <w:tcW w:w="484" w:type="dxa"/>
          </w:tcPr>
          <w:p w14:paraId="14B0B597" w14:textId="77777777" w:rsidR="00C431C7" w:rsidRPr="00C431C7" w:rsidRDefault="00C431C7" w:rsidP="0049792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14:paraId="5A332A76" w14:textId="77777777" w:rsidR="00C431C7" w:rsidRPr="00C431C7" w:rsidRDefault="00C431C7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Ответственный за реализацию: управление по учету и отчетности Администрации Ханты-Мансийского района</w:t>
            </w:r>
          </w:p>
        </w:tc>
        <w:tc>
          <w:tcPr>
            <w:tcW w:w="5485" w:type="dxa"/>
            <w:gridSpan w:val="2"/>
          </w:tcPr>
          <w:p w14:paraId="77F0CB14" w14:textId="77777777" w:rsidR="00C431C7" w:rsidRPr="00C431C7" w:rsidRDefault="00C431C7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срок реализации: 2025 - 2031</w:t>
            </w:r>
          </w:p>
        </w:tc>
      </w:tr>
      <w:tr w:rsidR="00C9017B" w:rsidRPr="00C431C7" w14:paraId="046D8C03" w14:textId="77777777" w:rsidTr="00497924">
        <w:tc>
          <w:tcPr>
            <w:tcW w:w="484" w:type="dxa"/>
          </w:tcPr>
          <w:p w14:paraId="34F66784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061" w:type="dxa"/>
          </w:tcPr>
          <w:p w14:paraId="6BEE0A18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Обеспечение выполнения полномочий и функций Администрации Ханты-Мансийского района</w:t>
            </w:r>
          </w:p>
        </w:tc>
        <w:tc>
          <w:tcPr>
            <w:tcW w:w="2764" w:type="dxa"/>
          </w:tcPr>
          <w:p w14:paraId="26061E13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обеспечение деятельности Администрации Ханты-Мансийского района</w:t>
            </w:r>
          </w:p>
        </w:tc>
        <w:tc>
          <w:tcPr>
            <w:tcW w:w="2721" w:type="dxa"/>
            <w:vMerge w:val="restart"/>
          </w:tcPr>
          <w:p w14:paraId="53BC9358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достижение уровня исполнения расходных обязательств Администрации Ханты-Мансийского района за отчетный финансовый год, утвержденных решением о бюджете Ханты-Мансийского района</w:t>
            </w:r>
          </w:p>
        </w:tc>
      </w:tr>
      <w:tr w:rsidR="00C9017B" w:rsidRPr="00C431C7" w14:paraId="3A3847AE" w14:textId="77777777" w:rsidTr="00497924">
        <w:tc>
          <w:tcPr>
            <w:tcW w:w="484" w:type="dxa"/>
          </w:tcPr>
          <w:p w14:paraId="79A0F7EC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061" w:type="dxa"/>
          </w:tcPr>
          <w:p w14:paraId="2F5418B7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Обеспечение выплат по дополнительному пенсионному обеспечению за выслугу лет лицам, замещавшим муниципальные должности на постоянной основе и должности муниципальной службы в органах местного самоуправления</w:t>
            </w:r>
          </w:p>
        </w:tc>
        <w:tc>
          <w:tcPr>
            <w:tcW w:w="2764" w:type="dxa"/>
          </w:tcPr>
          <w:p w14:paraId="4844E13F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гарантированное право лицам, замещавшим муниципальные должности на постоянной основе и должности муниципальной службы, на пенсионное обеспечение в соответствии с действующим законодательством</w:t>
            </w:r>
          </w:p>
        </w:tc>
        <w:tc>
          <w:tcPr>
            <w:tcW w:w="2721" w:type="dxa"/>
            <w:vMerge/>
          </w:tcPr>
          <w:p w14:paraId="158213A4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9017B" w:rsidRPr="00C431C7" w14:paraId="195801B6" w14:textId="77777777" w:rsidTr="00497924">
        <w:tc>
          <w:tcPr>
            <w:tcW w:w="484" w:type="dxa"/>
          </w:tcPr>
          <w:p w14:paraId="1C22B488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061" w:type="dxa"/>
          </w:tcPr>
          <w:p w14:paraId="7A748278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Обеспечение выплат денежного вознаграждения лицам, удостоенным звания "Почетный гражданин Ханты-Мансийского района"</w:t>
            </w:r>
          </w:p>
        </w:tc>
        <w:tc>
          <w:tcPr>
            <w:tcW w:w="2764" w:type="dxa"/>
          </w:tcPr>
          <w:p w14:paraId="62BE3738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выплата денежного вознаграждения лицам, удостоенным звания "Почетный гражданин Ханты-Мансийского района"</w:t>
            </w:r>
          </w:p>
        </w:tc>
        <w:tc>
          <w:tcPr>
            <w:tcW w:w="2721" w:type="dxa"/>
            <w:vMerge/>
          </w:tcPr>
          <w:p w14:paraId="3659427A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9017B" w:rsidRPr="00C431C7" w14:paraId="5AABF771" w14:textId="77777777" w:rsidTr="00497924">
        <w:tc>
          <w:tcPr>
            <w:tcW w:w="484" w:type="dxa"/>
          </w:tcPr>
          <w:p w14:paraId="7F5F9DB3" w14:textId="51DA1459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061" w:type="dxa"/>
          </w:tcPr>
          <w:p w14:paraId="1231DEB5" w14:textId="53F9BA49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 w:rsidRPr="00C431C7">
              <w:rPr>
                <w:rFonts w:ascii="Times New Roman" w:hAnsi="Times New Roman" w:cs="Times New Roman"/>
              </w:rPr>
              <w:t>Проведение выборов и референдумов</w:t>
            </w:r>
          </w:p>
        </w:tc>
        <w:tc>
          <w:tcPr>
            <w:tcW w:w="2764" w:type="dxa"/>
          </w:tcPr>
          <w:p w14:paraId="1E3970D7" w14:textId="104A7F4C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избирательной кампании по дополнительным выборам депутатов в Думу Ханты-Мансийского района</w:t>
            </w:r>
          </w:p>
        </w:tc>
        <w:tc>
          <w:tcPr>
            <w:tcW w:w="2721" w:type="dxa"/>
            <w:vMerge/>
          </w:tcPr>
          <w:p w14:paraId="1CAAAC98" w14:textId="77777777" w:rsidR="00C9017B" w:rsidRPr="00C431C7" w:rsidRDefault="00C9017B" w:rsidP="0049792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3339F6D" w14:textId="36653DD8" w:rsidR="00C431C7" w:rsidRDefault="005F5611" w:rsidP="005F5611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bCs/>
        </w:rPr>
      </w:pPr>
      <w:r>
        <w:rPr>
          <w:bCs/>
        </w:rPr>
        <w:t>».</w:t>
      </w:r>
    </w:p>
    <w:p w14:paraId="6ACEBC73" w14:textId="77777777" w:rsidR="005F5611" w:rsidRPr="00C431C7" w:rsidRDefault="005F5611" w:rsidP="00C431C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bCs/>
        </w:rPr>
      </w:pPr>
    </w:p>
    <w:p w14:paraId="2E482E24" w14:textId="77777777" w:rsidR="00A81E2B" w:rsidRDefault="00A81E2B" w:rsidP="00C431C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bCs/>
        </w:rPr>
        <w:sectPr w:rsidR="00A81E2B" w:rsidSect="00C431C7">
          <w:pgSz w:w="11905" w:h="16838" w:code="9"/>
          <w:pgMar w:top="1276" w:right="1134" w:bottom="1559" w:left="1418" w:header="567" w:footer="567" w:gutter="0"/>
          <w:cols w:space="708"/>
          <w:titlePg/>
          <w:docGrid w:linePitch="381"/>
        </w:sectPr>
      </w:pPr>
    </w:p>
    <w:p w14:paraId="6D8157EE" w14:textId="0C83906C" w:rsidR="00C431C7" w:rsidRPr="00C431C7" w:rsidRDefault="00C431C7" w:rsidP="00C431C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bCs/>
        </w:rPr>
      </w:pPr>
    </w:p>
    <w:p w14:paraId="045C7D05" w14:textId="73676BCB" w:rsidR="00A2661B" w:rsidRDefault="00C431C7" w:rsidP="00A266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lang w:eastAsia="ru-RU"/>
        </w:rPr>
      </w:pPr>
      <w:r>
        <w:rPr>
          <w:rFonts w:ascii="TimesNewRomanPSMT" w:hAnsi="TimesNewRomanPSMT" w:cs="TimesNewRomanPSMT"/>
          <w:szCs w:val="28"/>
        </w:rPr>
        <w:t xml:space="preserve">1.3. </w:t>
      </w:r>
      <w:r w:rsidR="00BE0C96">
        <w:rPr>
          <w:rFonts w:ascii="TimesNewRomanPSMT" w:hAnsi="TimesNewRomanPSMT" w:cs="TimesNewRomanPSMT"/>
          <w:szCs w:val="28"/>
        </w:rPr>
        <w:t>Р</w:t>
      </w:r>
      <w:r w:rsidR="00A2661B">
        <w:rPr>
          <w:rFonts w:ascii="TimesNewRomanPSMT" w:hAnsi="TimesNewRomanPSMT" w:cs="TimesNewRomanPSMT"/>
          <w:szCs w:val="28"/>
        </w:rPr>
        <w:t xml:space="preserve">аздел </w:t>
      </w:r>
      <w:r w:rsidR="00296CDC">
        <w:rPr>
          <w:rFonts w:ascii="TimesNewRomanPSMT" w:hAnsi="TimesNewRomanPSMT" w:cs="TimesNewRomanPSMT"/>
          <w:szCs w:val="28"/>
        </w:rPr>
        <w:t>5</w:t>
      </w:r>
      <w:r w:rsidR="00A2661B">
        <w:rPr>
          <w:rFonts w:ascii="TimesNewRomanPSMT" w:hAnsi="TimesNewRomanPSMT" w:cs="TimesNewRomanPSMT"/>
          <w:szCs w:val="28"/>
        </w:rPr>
        <w:t xml:space="preserve"> паспорта муниципальной программы изложить в следующей редакции:</w:t>
      </w:r>
    </w:p>
    <w:p w14:paraId="53B9D78F" w14:textId="3B7D112D" w:rsidR="004F0179" w:rsidRPr="00BB6362" w:rsidRDefault="00A2661B" w:rsidP="005803BE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</w:t>
      </w:r>
      <w:r w:rsidR="004F0179" w:rsidRPr="00BB6362">
        <w:rPr>
          <w:rFonts w:eastAsia="Times New Roman" w:cs="Times New Roman"/>
          <w:szCs w:val="28"/>
        </w:rPr>
        <w:t>5.</w:t>
      </w:r>
      <w:r w:rsidR="005803BE">
        <w:rPr>
          <w:rFonts w:eastAsia="Times New Roman" w:cs="Times New Roman"/>
          <w:szCs w:val="28"/>
        </w:rPr>
        <w:t xml:space="preserve"> </w:t>
      </w:r>
      <w:r w:rsidR="004F0179" w:rsidRPr="00BB6362">
        <w:rPr>
          <w:rFonts w:eastAsia="Times New Roman" w:cs="Times New Roman"/>
          <w:szCs w:val="28"/>
        </w:rPr>
        <w:t>Финансовое обеспечение муниципальной программы</w:t>
      </w:r>
    </w:p>
    <w:p w14:paraId="1B8F6916" w14:textId="77777777" w:rsidR="004F0179" w:rsidRPr="00BB6362" w:rsidRDefault="004F0179" w:rsidP="00BB6362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eastAsia="Times New Roman" w:cs="Times New Roman"/>
          <w:szCs w:val="28"/>
        </w:rPr>
      </w:pPr>
    </w:p>
    <w:tbl>
      <w:tblPr>
        <w:tblStyle w:val="a9"/>
        <w:tblW w:w="0" w:type="auto"/>
        <w:tblInd w:w="-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8"/>
        <w:gridCol w:w="1283"/>
        <w:gridCol w:w="1260"/>
        <w:gridCol w:w="1203"/>
        <w:gridCol w:w="1243"/>
        <w:gridCol w:w="1219"/>
        <w:gridCol w:w="1219"/>
        <w:gridCol w:w="1181"/>
        <w:gridCol w:w="1376"/>
      </w:tblGrid>
      <w:tr w:rsidR="001D6231" w:rsidRPr="004F0179" w14:paraId="666905C6" w14:textId="77777777" w:rsidTr="001D6231">
        <w:trPr>
          <w:trHeight w:val="20"/>
        </w:trPr>
        <w:tc>
          <w:tcPr>
            <w:tcW w:w="4298" w:type="dxa"/>
            <w:vMerge w:val="restart"/>
          </w:tcPr>
          <w:p w14:paraId="06B506E7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84" w:type="dxa"/>
            <w:gridSpan w:val="8"/>
          </w:tcPr>
          <w:p w14:paraId="69D68995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Объем финансового обеспечения по годам,</w:t>
            </w:r>
            <w:r>
              <w:rPr>
                <w:rFonts w:eastAsia="Times New Roman"/>
                <w:sz w:val="20"/>
                <w:szCs w:val="28"/>
              </w:rPr>
              <w:t xml:space="preserve"> тыс.</w:t>
            </w:r>
            <w:r w:rsidRPr="004F0179">
              <w:rPr>
                <w:rFonts w:eastAsia="Times New Roman"/>
                <w:sz w:val="20"/>
                <w:szCs w:val="28"/>
              </w:rPr>
              <w:t xml:space="preserve"> рублей</w:t>
            </w:r>
          </w:p>
        </w:tc>
      </w:tr>
      <w:tr w:rsidR="001D6231" w:rsidRPr="004F0179" w14:paraId="3A63A229" w14:textId="77777777" w:rsidTr="001D6231">
        <w:trPr>
          <w:trHeight w:val="20"/>
        </w:trPr>
        <w:tc>
          <w:tcPr>
            <w:tcW w:w="4298" w:type="dxa"/>
            <w:vMerge/>
          </w:tcPr>
          <w:p w14:paraId="660F654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1283" w:type="dxa"/>
          </w:tcPr>
          <w:p w14:paraId="77AE3C25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2025</w:t>
            </w:r>
          </w:p>
        </w:tc>
        <w:tc>
          <w:tcPr>
            <w:tcW w:w="1260" w:type="dxa"/>
          </w:tcPr>
          <w:p w14:paraId="72465D56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2026</w:t>
            </w:r>
          </w:p>
        </w:tc>
        <w:tc>
          <w:tcPr>
            <w:tcW w:w="1203" w:type="dxa"/>
          </w:tcPr>
          <w:p w14:paraId="10779CDD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2027</w:t>
            </w:r>
          </w:p>
        </w:tc>
        <w:tc>
          <w:tcPr>
            <w:tcW w:w="1243" w:type="dxa"/>
          </w:tcPr>
          <w:p w14:paraId="57C97E0F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2028</w:t>
            </w:r>
          </w:p>
        </w:tc>
        <w:tc>
          <w:tcPr>
            <w:tcW w:w="1219" w:type="dxa"/>
          </w:tcPr>
          <w:p w14:paraId="67F5F2F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2029</w:t>
            </w:r>
          </w:p>
        </w:tc>
        <w:tc>
          <w:tcPr>
            <w:tcW w:w="1219" w:type="dxa"/>
          </w:tcPr>
          <w:p w14:paraId="6177E98A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2030</w:t>
            </w:r>
          </w:p>
        </w:tc>
        <w:tc>
          <w:tcPr>
            <w:tcW w:w="1181" w:type="dxa"/>
          </w:tcPr>
          <w:p w14:paraId="50474938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2031</w:t>
            </w:r>
          </w:p>
        </w:tc>
        <w:tc>
          <w:tcPr>
            <w:tcW w:w="1376" w:type="dxa"/>
          </w:tcPr>
          <w:p w14:paraId="59D0CD5F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Всего</w:t>
            </w:r>
          </w:p>
        </w:tc>
      </w:tr>
      <w:tr w:rsidR="001D6231" w:rsidRPr="004F0179" w14:paraId="3353C94B" w14:textId="77777777" w:rsidTr="001D6231">
        <w:trPr>
          <w:trHeight w:val="20"/>
        </w:trPr>
        <w:tc>
          <w:tcPr>
            <w:tcW w:w="4298" w:type="dxa"/>
          </w:tcPr>
          <w:p w14:paraId="1B50C0E9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1</w:t>
            </w:r>
          </w:p>
        </w:tc>
        <w:tc>
          <w:tcPr>
            <w:tcW w:w="1283" w:type="dxa"/>
          </w:tcPr>
          <w:p w14:paraId="04055F19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2</w:t>
            </w:r>
          </w:p>
        </w:tc>
        <w:tc>
          <w:tcPr>
            <w:tcW w:w="1260" w:type="dxa"/>
          </w:tcPr>
          <w:p w14:paraId="5D1DFB40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3</w:t>
            </w:r>
          </w:p>
        </w:tc>
        <w:tc>
          <w:tcPr>
            <w:tcW w:w="1203" w:type="dxa"/>
          </w:tcPr>
          <w:p w14:paraId="623CB6CA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4</w:t>
            </w:r>
          </w:p>
        </w:tc>
        <w:tc>
          <w:tcPr>
            <w:tcW w:w="1243" w:type="dxa"/>
          </w:tcPr>
          <w:p w14:paraId="4E3D5CD7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5</w:t>
            </w:r>
          </w:p>
        </w:tc>
        <w:tc>
          <w:tcPr>
            <w:tcW w:w="1219" w:type="dxa"/>
          </w:tcPr>
          <w:p w14:paraId="231F8EC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6</w:t>
            </w:r>
          </w:p>
        </w:tc>
        <w:tc>
          <w:tcPr>
            <w:tcW w:w="1219" w:type="dxa"/>
          </w:tcPr>
          <w:p w14:paraId="0CB6417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7</w:t>
            </w:r>
          </w:p>
        </w:tc>
        <w:tc>
          <w:tcPr>
            <w:tcW w:w="1181" w:type="dxa"/>
          </w:tcPr>
          <w:p w14:paraId="46FB2B48" w14:textId="77777777" w:rsidR="001D6231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8</w:t>
            </w:r>
          </w:p>
        </w:tc>
        <w:tc>
          <w:tcPr>
            <w:tcW w:w="1376" w:type="dxa"/>
          </w:tcPr>
          <w:p w14:paraId="2CB83EF3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9</w:t>
            </w:r>
          </w:p>
        </w:tc>
      </w:tr>
      <w:tr w:rsidR="00530E2E" w:rsidRPr="004F0179" w14:paraId="3776D813" w14:textId="77777777" w:rsidTr="001D6231">
        <w:trPr>
          <w:trHeight w:val="20"/>
        </w:trPr>
        <w:tc>
          <w:tcPr>
            <w:tcW w:w="4298" w:type="dxa"/>
          </w:tcPr>
          <w:p w14:paraId="305E13FF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 w:rsidRPr="004F0179">
              <w:rPr>
                <w:rFonts w:eastAsia="Times New Roman"/>
                <w:bCs/>
                <w:sz w:val="20"/>
                <w:szCs w:val="28"/>
              </w:rPr>
              <w:t>Муниципальная программа (всего), в том числе: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1D7A2" w14:textId="108EC025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436 295,00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A2BF5" w14:textId="028A3FF9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487 907,70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52222" w14:textId="7AD339DD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B3ACF" w14:textId="3A0A661D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BE379" w14:textId="559DA74C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295B7" w14:textId="454C1013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65184" w14:textId="447E2872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20C18" w14:textId="299E236F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3 340 016,20</w:t>
            </w:r>
          </w:p>
        </w:tc>
      </w:tr>
      <w:tr w:rsidR="00530E2E" w:rsidRPr="004F0179" w14:paraId="127F7E1A" w14:textId="77777777" w:rsidTr="001D6231">
        <w:trPr>
          <w:trHeight w:val="20"/>
        </w:trPr>
        <w:tc>
          <w:tcPr>
            <w:tcW w:w="4298" w:type="dxa"/>
          </w:tcPr>
          <w:p w14:paraId="654C2532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rFonts w:eastAsia="Times New Roman"/>
                <w:bCs/>
                <w:sz w:val="20"/>
                <w:szCs w:val="28"/>
              </w:rPr>
              <w:t>Федеральный бюджет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BD644" w14:textId="7DE26E69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3 858,60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7C625" w14:textId="5B23F29D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2 048,80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95250" w14:textId="08F1F23A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2 149,80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76483" w14:textId="510FD1A9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7B7D3" w14:textId="678D7C9C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414DE" w14:textId="20ACE89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190F1" w14:textId="76E7CAE2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256F9" w14:textId="22C55B9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17 028,40</w:t>
            </w:r>
          </w:p>
        </w:tc>
      </w:tr>
      <w:tr w:rsidR="00530E2E" w:rsidRPr="004F0179" w14:paraId="2645A914" w14:textId="77777777" w:rsidTr="001D6231">
        <w:trPr>
          <w:trHeight w:val="20"/>
        </w:trPr>
        <w:tc>
          <w:tcPr>
            <w:tcW w:w="4298" w:type="dxa"/>
          </w:tcPr>
          <w:p w14:paraId="401577A6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 w:rsidRPr="004F0179">
              <w:rPr>
                <w:rFonts w:eastAsia="Times New Roman"/>
                <w:bCs/>
                <w:sz w:val="20"/>
                <w:szCs w:val="28"/>
              </w:rPr>
              <w:t>Бюджет автономного округа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BEABB" w14:textId="71543708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1 545,20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8D018" w14:textId="78513B3E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5 636,00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3D91F" w14:textId="3668C82F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5 553,60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D6125" w14:textId="2EE17931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47B9F" w14:textId="7D2F7278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7388F" w14:textId="7012FE18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1AFD2" w14:textId="68FB264F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2FE61" w14:textId="545AAD8C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34 577,20</w:t>
            </w:r>
          </w:p>
        </w:tc>
      </w:tr>
      <w:tr w:rsidR="00530E2E" w:rsidRPr="004F0179" w14:paraId="6F219EFA" w14:textId="77777777" w:rsidTr="001D6231">
        <w:trPr>
          <w:trHeight w:val="20"/>
        </w:trPr>
        <w:tc>
          <w:tcPr>
            <w:tcW w:w="4298" w:type="dxa"/>
          </w:tcPr>
          <w:p w14:paraId="597435F0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 w:rsidRPr="004F0179">
              <w:rPr>
                <w:rFonts w:eastAsia="Times New Roman"/>
                <w:bCs/>
                <w:sz w:val="20"/>
                <w:szCs w:val="28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61193" w14:textId="5058EF29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430 891,20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D28FE" w14:textId="3D52CC8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480 222,90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A6406" w14:textId="2FD32311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C2C84" w14:textId="4016FA4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4CB59" w14:textId="3BFD80DD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F7DD" w14:textId="0D77A85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6ADA7" w14:textId="5DEF866B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0CDBD" w14:textId="4FEB3F62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3 288 410,60</w:t>
            </w:r>
          </w:p>
        </w:tc>
      </w:tr>
      <w:tr w:rsidR="00530E2E" w:rsidRPr="003F163A" w14:paraId="146157D2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77DCDC6C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1. Комплекс процессных мероприятий «Развитие кадрового состава в органах местного самоуправления Ханты-Мансийского района» (всего), в том числе: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101F5" w14:textId="53820FB1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1 240,70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1568" w14:textId="78B49C55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1 404,40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304F0" w14:textId="4486926A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1099C" w14:textId="4FF31E56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A75C5" w14:textId="6C68D85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4FE13" w14:textId="54F0158E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41451" w14:textId="239E336F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C331A" w14:textId="2225B56D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2 645,10</w:t>
            </w:r>
          </w:p>
        </w:tc>
      </w:tr>
      <w:tr w:rsidR="00530E2E" w:rsidRPr="003F163A" w14:paraId="18978925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bottom w:val="single" w:sz="4" w:space="0" w:color="auto"/>
            </w:tcBorders>
            <w:hideMark/>
          </w:tcPr>
          <w:p w14:paraId="7572D1ED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C6B9B" w14:textId="6D369A07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1 240,70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8F28D" w14:textId="79D6F6E7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1 404,40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CB83" w14:textId="70D00A1E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53496" w14:textId="275672EB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F29B8" w14:textId="6006A4B4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05FC6" w14:textId="0BE4C031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6DFEF" w14:textId="65EB96FA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9A5BA" w14:textId="54DE1A37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2 645,10</w:t>
            </w:r>
          </w:p>
        </w:tc>
      </w:tr>
      <w:tr w:rsidR="00530E2E" w:rsidRPr="003F163A" w14:paraId="78E81F3A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093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2. Комплекс процессных мероприятий «Осуществление выполнения отдельных государственных полномочий в области регистрации актов гражданского состояния» (всего), в том числе: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36DD" w14:textId="16DC0BBF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5 403,80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7D9F" w14:textId="18DEE068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7 684,80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2597" w14:textId="5B62C5B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C9D3" w14:textId="00BBDABE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97CB" w14:textId="7DB435B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0F33" w14:textId="1A444822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0A2C" w14:textId="58D9D789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EA29" w14:textId="6C270A8E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51 605,60</w:t>
            </w:r>
          </w:p>
        </w:tc>
      </w:tr>
      <w:tr w:rsidR="00530E2E" w:rsidRPr="003F163A" w14:paraId="4D223B5D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E97B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05CD" w14:textId="409CF853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3 858,60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5586" w14:textId="3D9F79D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2 048,80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DD88" w14:textId="739AB1E4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2 149,80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7AF5" w14:textId="01D4922E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C698" w14:textId="270881E6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9AE6" w14:textId="2AB8C755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46B0" w14:textId="2F01DE28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C5AC" w14:textId="23C08978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17 028,40</w:t>
            </w:r>
          </w:p>
        </w:tc>
      </w:tr>
      <w:tr w:rsidR="00530E2E" w:rsidRPr="003F163A" w14:paraId="4223697E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3D92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DB43" w14:textId="6E02159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1 545,20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6F48" w14:textId="72EF97A8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5 636,00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041B" w14:textId="67D9A9FB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5 553,60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6FAD" w14:textId="4D195F74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2107" w14:textId="18ECDE9D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F9EF" w14:textId="6EB6F16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3158" w14:textId="505F0B5C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EFFC" w14:textId="615BC587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34 577,20</w:t>
            </w:r>
          </w:p>
        </w:tc>
      </w:tr>
      <w:tr w:rsidR="00530E2E" w:rsidRPr="003F163A" w14:paraId="0A2E5FE1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E388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D3AB" w14:textId="29D8961E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F2E1" w14:textId="10B72694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7E94" w14:textId="58BD044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A944" w14:textId="08B61B2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63B3" w14:textId="03957E58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CD9A" w14:textId="7DE1F1F5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6549" w14:textId="534AE3DC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8147" w14:textId="55C7C089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 w:rsidR="00530E2E" w:rsidRPr="003F163A" w14:paraId="1E7856EE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0179" w14:textId="08FBB381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3.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="009A40C0" w:rsidRPr="009A40C0">
              <w:rPr>
                <w:rFonts w:eastAsia="Times New Roman"/>
                <w:color w:val="000000"/>
                <w:sz w:val="20"/>
              </w:rPr>
              <w:t>Обеспечение выполнения полномочий и функций Администрации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  <w:r w:rsidRPr="003F163A">
              <w:rPr>
                <w:rFonts w:eastAsia="Times New Roman"/>
                <w:color w:val="000000"/>
                <w:sz w:val="20"/>
              </w:rPr>
              <w:t xml:space="preserve"> (всего), в том числе: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446A" w14:textId="33DD5E30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205 402,20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7EF5" w14:textId="7D966B76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224 343,50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5EF0" w14:textId="7EEF29CD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E03F" w14:textId="49BDE3A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C089" w14:textId="1670020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ED9C" w14:textId="6859C300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4918" w14:textId="0B13F087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0C3E" w14:textId="52A7987B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1 538 340,70</w:t>
            </w:r>
          </w:p>
        </w:tc>
      </w:tr>
      <w:tr w:rsidR="00530E2E" w:rsidRPr="003F163A" w14:paraId="6B2F419C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</w:tcBorders>
            <w:hideMark/>
          </w:tcPr>
          <w:p w14:paraId="09ABA8FB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E585D" w14:textId="5BDF55B9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205 402,20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09D96" w14:textId="24FEEF3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224 343,50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A4700" w14:textId="143B9985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2BE16" w14:textId="57781DBF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35231" w14:textId="1E6141EB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519E9" w14:textId="404E0E9F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FE014" w14:textId="7A842870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43057" w14:textId="7D4F3D5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1 538 340,70</w:t>
            </w:r>
          </w:p>
        </w:tc>
      </w:tr>
      <w:tr w:rsidR="00530E2E" w:rsidRPr="003F163A" w14:paraId="1F9B3E1E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0EF4ECDE" w14:textId="78C1CDA9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4.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="009A40C0" w:rsidRPr="009A40C0">
              <w:rPr>
                <w:rFonts w:eastAsia="Times New Roman"/>
                <w:color w:val="000000"/>
                <w:sz w:val="20"/>
              </w:rPr>
              <w:t>Обеспечение выполнения полномочий и функций Думы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C967" w14:textId="140A61BB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19 525,10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5C91" w14:textId="0C1051E0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21 866,30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12F2" w14:textId="4B99F66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B9E3" w14:textId="458BA131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97D" w14:textId="3D9939C5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D9F3" w14:textId="48F1D4F3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1B70" w14:textId="492764EA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4818F" w14:textId="371EBE79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146 942,90</w:t>
            </w:r>
          </w:p>
        </w:tc>
      </w:tr>
      <w:tr w:rsidR="00530E2E" w:rsidRPr="003F163A" w14:paraId="1A38F3F8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21AABF58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6085" w14:textId="066B9EE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19 525,10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A814" w14:textId="470CC3D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21 866,30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F856" w14:textId="4C65BDA2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B263" w14:textId="18BC9B3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742D" w14:textId="683F18D9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D810" w14:textId="101930A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9F01" w14:textId="2267E7C4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F9DE4" w14:textId="4A4C0D1B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146 942,90</w:t>
            </w:r>
          </w:p>
        </w:tc>
      </w:tr>
      <w:tr w:rsidR="00530E2E" w:rsidRPr="003F163A" w14:paraId="1ABEF5DF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15F43728" w14:textId="3B05CC65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5.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="009A40C0" w:rsidRPr="009A40C0">
              <w:rPr>
                <w:rFonts w:eastAsia="Times New Roman"/>
                <w:color w:val="000000"/>
                <w:sz w:val="20"/>
              </w:rPr>
              <w:t xml:space="preserve">Обеспечение выполнения полномочий и </w:t>
            </w:r>
            <w:r w:rsidR="009A40C0" w:rsidRPr="009A40C0">
              <w:rPr>
                <w:rFonts w:eastAsia="Times New Roman"/>
                <w:color w:val="000000"/>
                <w:sz w:val="20"/>
              </w:rPr>
              <w:lastRenderedPageBreak/>
              <w:t>функций Контрольно-счетной палаты Ханты-Мансийского района</w:t>
            </w:r>
            <w:bookmarkStart w:id="3" w:name="_GoBack"/>
            <w:bookmarkEnd w:id="3"/>
            <w:r>
              <w:rPr>
                <w:rFonts w:eastAsia="Times New Roman"/>
                <w:color w:val="000000"/>
                <w:sz w:val="20"/>
              </w:rPr>
              <w:t>»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A6A3" w14:textId="30921A3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lastRenderedPageBreak/>
              <w:t>17 959,30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A264" w14:textId="22900138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20 117,30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B4BD" w14:textId="46862887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B68" w14:textId="24C5BC38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8F8" w14:textId="36C44D7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60CF" w14:textId="06FFEF6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C04F" w14:textId="6B289B2E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1921B" w14:textId="255F031B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137 526,60</w:t>
            </w:r>
          </w:p>
        </w:tc>
      </w:tr>
      <w:tr w:rsidR="00530E2E" w:rsidRPr="003F163A" w14:paraId="3CA4036F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2AEB1A3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9923" w14:textId="4CCE0FBF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17 959,30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9AAB" w14:textId="27A21152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20 117,30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92D9" w14:textId="202B7A5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6AEB" w14:textId="329C00D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9C47" w14:textId="012AF68E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20A4" w14:textId="2E5028FF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0D0B" w14:textId="6FFCBA99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93431" w14:textId="13882664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137 526,60</w:t>
            </w:r>
          </w:p>
        </w:tc>
      </w:tr>
      <w:tr w:rsidR="00530E2E" w:rsidRPr="003F163A" w14:paraId="723CB474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7B2485AC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6.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Pr="003F163A">
              <w:rPr>
                <w:rFonts w:eastAsia="Times New Roman"/>
                <w:color w:val="000000"/>
                <w:sz w:val="20"/>
              </w:rPr>
              <w:t>Обеспечение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1B35" w14:textId="0687811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186 763,90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A6AF" w14:textId="47D40F38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212 491,40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46AA" w14:textId="3DC612EE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BF58" w14:textId="56E82B1F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A023" w14:textId="432ED30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1A48" w14:textId="415791E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2581" w14:textId="495C0D85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8AE8A" w14:textId="1442FBF3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sz w:val="20"/>
              </w:rPr>
              <w:t>1 462 955,30</w:t>
            </w:r>
          </w:p>
        </w:tc>
      </w:tr>
      <w:tr w:rsidR="00530E2E" w:rsidRPr="003F163A" w14:paraId="509C4EFC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1DE3BB8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0257" w14:textId="4D9DE2D3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186 763,90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8F96" w14:textId="688E4A4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212 491,40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2804" w14:textId="38E61BB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CF9C" w14:textId="13461C75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6951" w14:textId="3AECD6C1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1381" w14:textId="7129E05E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15DB" w14:textId="5A2ED234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B2BCE" w14:textId="12E6A9EA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1 462 955,30</w:t>
            </w:r>
          </w:p>
        </w:tc>
      </w:tr>
    </w:tbl>
    <w:p w14:paraId="20D90356" w14:textId="16F78072" w:rsidR="00C431C7" w:rsidRDefault="00244CD0" w:rsidP="00A81E2B">
      <w:pPr>
        <w:jc w:val="right"/>
        <w:rPr>
          <w:rFonts w:eastAsia="Calibri" w:cs="Times New Roman"/>
          <w:szCs w:val="28"/>
          <w:lang w:eastAsia="ru-RU"/>
        </w:rPr>
      </w:pPr>
      <w:r>
        <w:rPr>
          <w:lang w:eastAsia="ru-RU"/>
        </w:rPr>
        <w:t>».</w:t>
      </w:r>
    </w:p>
    <w:p w14:paraId="6C4F9A97" w14:textId="77777777" w:rsidR="00C431C7" w:rsidRDefault="00C431C7" w:rsidP="00244CD0">
      <w:pPr>
        <w:widowControl w:val="0"/>
        <w:spacing w:after="183" w:line="280" w:lineRule="exact"/>
        <w:ind w:firstLine="708"/>
        <w:contextualSpacing/>
        <w:jc w:val="both"/>
        <w:rPr>
          <w:rFonts w:eastAsia="Calibri" w:cs="Times New Roman"/>
          <w:szCs w:val="28"/>
          <w:lang w:eastAsia="ru-RU"/>
        </w:rPr>
      </w:pPr>
    </w:p>
    <w:p w14:paraId="2F44DB45" w14:textId="7AB22F99" w:rsidR="00244CD0" w:rsidRDefault="00244CD0" w:rsidP="00244CD0">
      <w:pPr>
        <w:widowControl w:val="0"/>
        <w:spacing w:after="183" w:line="280" w:lineRule="exact"/>
        <w:ind w:firstLine="708"/>
        <w:contextualSpacing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14:paraId="7F9CC273" w14:textId="77777777" w:rsidR="00244CD0" w:rsidRDefault="00244CD0" w:rsidP="00244CD0">
      <w:pPr>
        <w:pStyle w:val="20"/>
        <w:shd w:val="clear" w:color="auto" w:fill="auto"/>
        <w:spacing w:before="0" w:after="183" w:line="280" w:lineRule="exact"/>
        <w:contextualSpacing/>
        <w:jc w:val="both"/>
      </w:pPr>
    </w:p>
    <w:p w14:paraId="3BDCB48E" w14:textId="77777777" w:rsidR="00244CD0" w:rsidRPr="00FE1967" w:rsidRDefault="00244CD0" w:rsidP="00244CD0">
      <w:pPr>
        <w:pStyle w:val="20"/>
        <w:shd w:val="clear" w:color="auto" w:fill="auto"/>
        <w:spacing w:before="0" w:after="183" w:line="280" w:lineRule="exact"/>
        <w:contextualSpacing/>
        <w:jc w:val="both"/>
        <w:rPr>
          <w:rFonts w:eastAsiaTheme="minorHAnsi"/>
          <w:sz w:val="2"/>
          <w:szCs w:val="2"/>
        </w:rPr>
      </w:pPr>
      <w:r>
        <w:t>Глава Ханты-Мансийского района</w:t>
      </w:r>
      <w:r>
        <w:tab/>
        <w:t xml:space="preserve">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К.Р. </w:t>
      </w:r>
      <w:proofErr w:type="spellStart"/>
      <w:r>
        <w:t>Минулин</w:t>
      </w:r>
      <w:proofErr w:type="spellEnd"/>
    </w:p>
    <w:p w14:paraId="4130D17C" w14:textId="08E150F3" w:rsidR="00244CD0" w:rsidRDefault="00244CD0" w:rsidP="00A46AB9">
      <w:pPr>
        <w:rPr>
          <w:lang w:eastAsia="ru-RU"/>
        </w:rPr>
      </w:pPr>
    </w:p>
    <w:p w14:paraId="46EB3805" w14:textId="48D0E511" w:rsidR="00244CD0" w:rsidRDefault="00244CD0" w:rsidP="00A46AB9">
      <w:pPr>
        <w:rPr>
          <w:lang w:eastAsia="ru-RU"/>
        </w:rPr>
      </w:pPr>
    </w:p>
    <w:p w14:paraId="10F0A16F" w14:textId="77777777" w:rsidR="00244CD0" w:rsidRPr="00BC080B" w:rsidRDefault="00244CD0" w:rsidP="00A46AB9">
      <w:pPr>
        <w:rPr>
          <w:lang w:eastAsia="ru-RU"/>
        </w:rPr>
      </w:pPr>
    </w:p>
    <w:sectPr w:rsidR="00244CD0" w:rsidRPr="00BC080B" w:rsidSect="00A81E2B">
      <w:pgSz w:w="16838" w:h="11905" w:orient="landscape" w:code="9"/>
      <w:pgMar w:top="1418" w:right="1276" w:bottom="1134" w:left="1559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105E6" w14:textId="77777777" w:rsidR="00604872" w:rsidRDefault="00604872" w:rsidP="003D6CD6">
      <w:pPr>
        <w:spacing w:after="0" w:line="240" w:lineRule="auto"/>
      </w:pPr>
      <w:r>
        <w:separator/>
      </w:r>
    </w:p>
  </w:endnote>
  <w:endnote w:type="continuationSeparator" w:id="0">
    <w:p w14:paraId="54FEB2A8" w14:textId="77777777" w:rsidR="00604872" w:rsidRDefault="00604872" w:rsidP="003D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83ED0" w14:textId="77777777" w:rsidR="00604872" w:rsidRDefault="00604872" w:rsidP="003D6CD6">
      <w:pPr>
        <w:spacing w:after="0" w:line="240" w:lineRule="auto"/>
      </w:pPr>
      <w:r>
        <w:separator/>
      </w:r>
    </w:p>
  </w:footnote>
  <w:footnote w:type="continuationSeparator" w:id="0">
    <w:p w14:paraId="01A3B90A" w14:textId="77777777" w:rsidR="00604872" w:rsidRDefault="00604872" w:rsidP="003D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927090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FB5CB9C" w14:textId="6484A1AE" w:rsidR="00A37A7C" w:rsidRPr="001A27D3" w:rsidRDefault="00A37A7C">
        <w:pPr>
          <w:pStyle w:val="a3"/>
          <w:jc w:val="center"/>
          <w:rPr>
            <w:sz w:val="24"/>
          </w:rPr>
        </w:pPr>
        <w:r w:rsidRPr="001A27D3">
          <w:rPr>
            <w:sz w:val="24"/>
          </w:rPr>
          <w:fldChar w:fldCharType="begin"/>
        </w:r>
        <w:r w:rsidRPr="001A27D3">
          <w:rPr>
            <w:sz w:val="24"/>
          </w:rPr>
          <w:instrText>PAGE   \* MERGEFORMAT</w:instrText>
        </w:r>
        <w:r w:rsidRPr="001A27D3">
          <w:rPr>
            <w:sz w:val="24"/>
          </w:rPr>
          <w:fldChar w:fldCharType="separate"/>
        </w:r>
        <w:r w:rsidR="00B113AE">
          <w:rPr>
            <w:noProof/>
            <w:sz w:val="24"/>
          </w:rPr>
          <w:t>3</w:t>
        </w:r>
        <w:r w:rsidRPr="001A27D3">
          <w:rPr>
            <w:sz w:val="24"/>
          </w:rPr>
          <w:fldChar w:fldCharType="end"/>
        </w:r>
      </w:p>
    </w:sdtContent>
  </w:sdt>
  <w:p w14:paraId="152C3297" w14:textId="77777777" w:rsidR="00A37A7C" w:rsidRDefault="00A37A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8436144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937DB71" w14:textId="6B8BC1EB" w:rsidR="00A37A7C" w:rsidRPr="00CC6C98" w:rsidRDefault="00A37A7C">
        <w:pPr>
          <w:pStyle w:val="a3"/>
          <w:jc w:val="center"/>
          <w:rPr>
            <w:sz w:val="24"/>
          </w:rPr>
        </w:pPr>
        <w:r w:rsidRPr="00CC6C98">
          <w:rPr>
            <w:sz w:val="24"/>
          </w:rPr>
          <w:fldChar w:fldCharType="begin"/>
        </w:r>
        <w:r w:rsidRPr="00CC6C98">
          <w:rPr>
            <w:sz w:val="24"/>
          </w:rPr>
          <w:instrText>PAGE   \* MERGEFORMAT</w:instrText>
        </w:r>
        <w:r w:rsidRPr="00CC6C98">
          <w:rPr>
            <w:sz w:val="24"/>
          </w:rPr>
          <w:fldChar w:fldCharType="separate"/>
        </w:r>
        <w:r w:rsidR="00B113AE">
          <w:rPr>
            <w:noProof/>
            <w:sz w:val="24"/>
          </w:rPr>
          <w:t>1</w:t>
        </w:r>
        <w:r w:rsidRPr="00CC6C98">
          <w:rPr>
            <w:sz w:val="24"/>
          </w:rPr>
          <w:fldChar w:fldCharType="end"/>
        </w:r>
      </w:p>
    </w:sdtContent>
  </w:sdt>
  <w:p w14:paraId="4EF1D0E8" w14:textId="4C43F149" w:rsidR="00A37A7C" w:rsidRDefault="00A37A7C" w:rsidP="00F9644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1F37"/>
    <w:multiLevelType w:val="hybridMultilevel"/>
    <w:tmpl w:val="5C547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4EDE"/>
    <w:multiLevelType w:val="multilevel"/>
    <w:tmpl w:val="AC3299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" w15:restartNumberingAfterBreak="0">
    <w:nsid w:val="12AF03AF"/>
    <w:multiLevelType w:val="hybridMultilevel"/>
    <w:tmpl w:val="5C547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74844"/>
    <w:multiLevelType w:val="multilevel"/>
    <w:tmpl w:val="60A8942E"/>
    <w:lvl w:ilvl="0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4" w15:restartNumberingAfterBreak="0">
    <w:nsid w:val="31F9542A"/>
    <w:multiLevelType w:val="hybridMultilevel"/>
    <w:tmpl w:val="331E5DC4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367DF"/>
    <w:multiLevelType w:val="multilevel"/>
    <w:tmpl w:val="60A8942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6" w15:restartNumberingAfterBreak="0">
    <w:nsid w:val="551F4387"/>
    <w:multiLevelType w:val="hybridMultilevel"/>
    <w:tmpl w:val="F81E246C"/>
    <w:lvl w:ilvl="0" w:tplc="76CC08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04447"/>
    <w:multiLevelType w:val="hybridMultilevel"/>
    <w:tmpl w:val="21FC3A48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E6828"/>
    <w:multiLevelType w:val="hybridMultilevel"/>
    <w:tmpl w:val="16926140"/>
    <w:lvl w:ilvl="0" w:tplc="8428932C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C1"/>
    <w:rsid w:val="0002206D"/>
    <w:rsid w:val="00043C02"/>
    <w:rsid w:val="00056E8C"/>
    <w:rsid w:val="0006412F"/>
    <w:rsid w:val="000721C1"/>
    <w:rsid w:val="00080C1D"/>
    <w:rsid w:val="000841A6"/>
    <w:rsid w:val="00093CBE"/>
    <w:rsid w:val="000956BD"/>
    <w:rsid w:val="000B33C7"/>
    <w:rsid w:val="000E079E"/>
    <w:rsid w:val="000E11ED"/>
    <w:rsid w:val="000E3600"/>
    <w:rsid w:val="000E7AE8"/>
    <w:rsid w:val="00114E51"/>
    <w:rsid w:val="0012449C"/>
    <w:rsid w:val="00146D46"/>
    <w:rsid w:val="00160B2A"/>
    <w:rsid w:val="00190032"/>
    <w:rsid w:val="00195D1C"/>
    <w:rsid w:val="001A0BD0"/>
    <w:rsid w:val="001A27D3"/>
    <w:rsid w:val="001B085C"/>
    <w:rsid w:val="001C0A0F"/>
    <w:rsid w:val="001D6231"/>
    <w:rsid w:val="00201052"/>
    <w:rsid w:val="002158D5"/>
    <w:rsid w:val="002171DD"/>
    <w:rsid w:val="0022349E"/>
    <w:rsid w:val="00226B27"/>
    <w:rsid w:val="00230919"/>
    <w:rsid w:val="002369FC"/>
    <w:rsid w:val="00244CD0"/>
    <w:rsid w:val="00246BDE"/>
    <w:rsid w:val="00253F2B"/>
    <w:rsid w:val="002569D7"/>
    <w:rsid w:val="0028448A"/>
    <w:rsid w:val="00296CDC"/>
    <w:rsid w:val="002A0215"/>
    <w:rsid w:val="002A746B"/>
    <w:rsid w:val="002B5FF7"/>
    <w:rsid w:val="002D125B"/>
    <w:rsid w:val="002D7185"/>
    <w:rsid w:val="00306166"/>
    <w:rsid w:val="00306F4B"/>
    <w:rsid w:val="00312A09"/>
    <w:rsid w:val="003132E4"/>
    <w:rsid w:val="0032447C"/>
    <w:rsid w:val="00324CA0"/>
    <w:rsid w:val="00346B00"/>
    <w:rsid w:val="00354ADC"/>
    <w:rsid w:val="00356708"/>
    <w:rsid w:val="00360004"/>
    <w:rsid w:val="0037406F"/>
    <w:rsid w:val="003744A6"/>
    <w:rsid w:val="0037644F"/>
    <w:rsid w:val="00391D1F"/>
    <w:rsid w:val="003A7C17"/>
    <w:rsid w:val="003B3364"/>
    <w:rsid w:val="003B57E5"/>
    <w:rsid w:val="003B7329"/>
    <w:rsid w:val="003D4F5F"/>
    <w:rsid w:val="003D50E6"/>
    <w:rsid w:val="003D6CD6"/>
    <w:rsid w:val="003F5456"/>
    <w:rsid w:val="004165EF"/>
    <w:rsid w:val="0042637F"/>
    <w:rsid w:val="00436634"/>
    <w:rsid w:val="00442BFA"/>
    <w:rsid w:val="00446788"/>
    <w:rsid w:val="004562F0"/>
    <w:rsid w:val="004619BC"/>
    <w:rsid w:val="004648EA"/>
    <w:rsid w:val="004713AB"/>
    <w:rsid w:val="00474992"/>
    <w:rsid w:val="00482E34"/>
    <w:rsid w:val="00490B41"/>
    <w:rsid w:val="00495846"/>
    <w:rsid w:val="004A6F19"/>
    <w:rsid w:val="004B2A63"/>
    <w:rsid w:val="004B5035"/>
    <w:rsid w:val="004C10F9"/>
    <w:rsid w:val="004D18E9"/>
    <w:rsid w:val="004F0179"/>
    <w:rsid w:val="004F3601"/>
    <w:rsid w:val="004F5506"/>
    <w:rsid w:val="0051038C"/>
    <w:rsid w:val="00514648"/>
    <w:rsid w:val="00523D8B"/>
    <w:rsid w:val="0053078B"/>
    <w:rsid w:val="00530E2E"/>
    <w:rsid w:val="00543E3D"/>
    <w:rsid w:val="00547266"/>
    <w:rsid w:val="005477E1"/>
    <w:rsid w:val="00566EAF"/>
    <w:rsid w:val="00570BDC"/>
    <w:rsid w:val="005803BE"/>
    <w:rsid w:val="00590CF9"/>
    <w:rsid w:val="0059111C"/>
    <w:rsid w:val="00596FC2"/>
    <w:rsid w:val="005A6335"/>
    <w:rsid w:val="005C5B8F"/>
    <w:rsid w:val="005C6F1A"/>
    <w:rsid w:val="005D089B"/>
    <w:rsid w:val="005D142E"/>
    <w:rsid w:val="005E5196"/>
    <w:rsid w:val="005F00AC"/>
    <w:rsid w:val="005F2034"/>
    <w:rsid w:val="005F5611"/>
    <w:rsid w:val="00604872"/>
    <w:rsid w:val="006137A2"/>
    <w:rsid w:val="006218B5"/>
    <w:rsid w:val="00624DC2"/>
    <w:rsid w:val="00641740"/>
    <w:rsid w:val="00645758"/>
    <w:rsid w:val="006515AB"/>
    <w:rsid w:val="0066673A"/>
    <w:rsid w:val="00683402"/>
    <w:rsid w:val="006A1149"/>
    <w:rsid w:val="006B121F"/>
    <w:rsid w:val="006C326C"/>
    <w:rsid w:val="006D0F81"/>
    <w:rsid w:val="006D6F8B"/>
    <w:rsid w:val="006E2AC1"/>
    <w:rsid w:val="006F1BAE"/>
    <w:rsid w:val="006F7436"/>
    <w:rsid w:val="00726516"/>
    <w:rsid w:val="00727443"/>
    <w:rsid w:val="00740EB9"/>
    <w:rsid w:val="00746466"/>
    <w:rsid w:val="007525FE"/>
    <w:rsid w:val="00760451"/>
    <w:rsid w:val="00761736"/>
    <w:rsid w:val="0078370B"/>
    <w:rsid w:val="00783813"/>
    <w:rsid w:val="00787C60"/>
    <w:rsid w:val="00794953"/>
    <w:rsid w:val="007A20D7"/>
    <w:rsid w:val="007A279B"/>
    <w:rsid w:val="007E615D"/>
    <w:rsid w:val="007E7F40"/>
    <w:rsid w:val="007F632D"/>
    <w:rsid w:val="007F7BB7"/>
    <w:rsid w:val="008057EB"/>
    <w:rsid w:val="00807189"/>
    <w:rsid w:val="00810F1B"/>
    <w:rsid w:val="0082322D"/>
    <w:rsid w:val="00825BB0"/>
    <w:rsid w:val="0084108F"/>
    <w:rsid w:val="008444D8"/>
    <w:rsid w:val="008477BF"/>
    <w:rsid w:val="008536A2"/>
    <w:rsid w:val="00854B0A"/>
    <w:rsid w:val="00870609"/>
    <w:rsid w:val="00870DD2"/>
    <w:rsid w:val="0087484B"/>
    <w:rsid w:val="00876B72"/>
    <w:rsid w:val="00884DAB"/>
    <w:rsid w:val="00886894"/>
    <w:rsid w:val="008B39E5"/>
    <w:rsid w:val="008B3BBF"/>
    <w:rsid w:val="008B4C94"/>
    <w:rsid w:val="008C3370"/>
    <w:rsid w:val="008D2CB6"/>
    <w:rsid w:val="008F4092"/>
    <w:rsid w:val="009027A8"/>
    <w:rsid w:val="00911F57"/>
    <w:rsid w:val="009202A2"/>
    <w:rsid w:val="00920FCE"/>
    <w:rsid w:val="00924199"/>
    <w:rsid w:val="00925F7D"/>
    <w:rsid w:val="00932AC7"/>
    <w:rsid w:val="00944674"/>
    <w:rsid w:val="0094476F"/>
    <w:rsid w:val="0096300A"/>
    <w:rsid w:val="00965C4E"/>
    <w:rsid w:val="00971E96"/>
    <w:rsid w:val="009744FD"/>
    <w:rsid w:val="00986E77"/>
    <w:rsid w:val="009A40C0"/>
    <w:rsid w:val="009B448E"/>
    <w:rsid w:val="009B732D"/>
    <w:rsid w:val="009B7ABD"/>
    <w:rsid w:val="009F0DC8"/>
    <w:rsid w:val="009F2C92"/>
    <w:rsid w:val="00A02587"/>
    <w:rsid w:val="00A128E5"/>
    <w:rsid w:val="00A12A81"/>
    <w:rsid w:val="00A26268"/>
    <w:rsid w:val="00A2661B"/>
    <w:rsid w:val="00A37A7C"/>
    <w:rsid w:val="00A43D9D"/>
    <w:rsid w:val="00A46AB9"/>
    <w:rsid w:val="00A4704A"/>
    <w:rsid w:val="00A57D9E"/>
    <w:rsid w:val="00A65334"/>
    <w:rsid w:val="00A81DD7"/>
    <w:rsid w:val="00A81E2B"/>
    <w:rsid w:val="00A97527"/>
    <w:rsid w:val="00AB6C29"/>
    <w:rsid w:val="00AE6EAF"/>
    <w:rsid w:val="00AE74B1"/>
    <w:rsid w:val="00AE77F9"/>
    <w:rsid w:val="00AF082F"/>
    <w:rsid w:val="00AF6F46"/>
    <w:rsid w:val="00B113AE"/>
    <w:rsid w:val="00B17750"/>
    <w:rsid w:val="00B216E5"/>
    <w:rsid w:val="00B30320"/>
    <w:rsid w:val="00B30E41"/>
    <w:rsid w:val="00B362B5"/>
    <w:rsid w:val="00B46368"/>
    <w:rsid w:val="00B46E1C"/>
    <w:rsid w:val="00B50DA6"/>
    <w:rsid w:val="00B84135"/>
    <w:rsid w:val="00B875B3"/>
    <w:rsid w:val="00B964A1"/>
    <w:rsid w:val="00BB6362"/>
    <w:rsid w:val="00BC080B"/>
    <w:rsid w:val="00BE0AC7"/>
    <w:rsid w:val="00BE0C96"/>
    <w:rsid w:val="00BE1882"/>
    <w:rsid w:val="00BE450B"/>
    <w:rsid w:val="00BE565A"/>
    <w:rsid w:val="00BE5FDE"/>
    <w:rsid w:val="00BF1A9C"/>
    <w:rsid w:val="00C127A3"/>
    <w:rsid w:val="00C431C7"/>
    <w:rsid w:val="00C9017B"/>
    <w:rsid w:val="00CA290B"/>
    <w:rsid w:val="00CA74E1"/>
    <w:rsid w:val="00CB0FD4"/>
    <w:rsid w:val="00CB58AC"/>
    <w:rsid w:val="00CB74F2"/>
    <w:rsid w:val="00CB7E2C"/>
    <w:rsid w:val="00CC09D0"/>
    <w:rsid w:val="00CC6C98"/>
    <w:rsid w:val="00CF00CF"/>
    <w:rsid w:val="00CF0489"/>
    <w:rsid w:val="00D0233B"/>
    <w:rsid w:val="00D309DF"/>
    <w:rsid w:val="00D4090F"/>
    <w:rsid w:val="00D44A77"/>
    <w:rsid w:val="00D44D7A"/>
    <w:rsid w:val="00D44E61"/>
    <w:rsid w:val="00D4727F"/>
    <w:rsid w:val="00D57FE8"/>
    <w:rsid w:val="00D63852"/>
    <w:rsid w:val="00D64A1B"/>
    <w:rsid w:val="00D931B4"/>
    <w:rsid w:val="00DC1B36"/>
    <w:rsid w:val="00DC40C1"/>
    <w:rsid w:val="00DC5446"/>
    <w:rsid w:val="00DC6A93"/>
    <w:rsid w:val="00DD0022"/>
    <w:rsid w:val="00DF1134"/>
    <w:rsid w:val="00DF2E53"/>
    <w:rsid w:val="00DF627D"/>
    <w:rsid w:val="00E03EC1"/>
    <w:rsid w:val="00E05C14"/>
    <w:rsid w:val="00E16408"/>
    <w:rsid w:val="00E173C4"/>
    <w:rsid w:val="00E27F91"/>
    <w:rsid w:val="00E3351A"/>
    <w:rsid w:val="00E34C70"/>
    <w:rsid w:val="00E5302D"/>
    <w:rsid w:val="00E5330D"/>
    <w:rsid w:val="00E64A1D"/>
    <w:rsid w:val="00E90A88"/>
    <w:rsid w:val="00E92D40"/>
    <w:rsid w:val="00EA098E"/>
    <w:rsid w:val="00EA1804"/>
    <w:rsid w:val="00EA26FA"/>
    <w:rsid w:val="00EA7CAC"/>
    <w:rsid w:val="00EB5361"/>
    <w:rsid w:val="00EC760F"/>
    <w:rsid w:val="00ED12A7"/>
    <w:rsid w:val="00EE7443"/>
    <w:rsid w:val="00F25BA0"/>
    <w:rsid w:val="00F26971"/>
    <w:rsid w:val="00F276C0"/>
    <w:rsid w:val="00F34EDB"/>
    <w:rsid w:val="00F4786E"/>
    <w:rsid w:val="00F7212A"/>
    <w:rsid w:val="00F8173F"/>
    <w:rsid w:val="00F8602A"/>
    <w:rsid w:val="00F96448"/>
    <w:rsid w:val="00FB7804"/>
    <w:rsid w:val="00FC0D8D"/>
    <w:rsid w:val="00FC0DF1"/>
    <w:rsid w:val="00FD3DE7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6AFC"/>
  <w15:chartTrackingRefBased/>
  <w15:docId w15:val="{DA793240-6852-4543-B031-6DB54619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74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C40C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0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306166"/>
    <w:rPr>
      <w:rFonts w:ascii="Calibri" w:eastAsiaTheme="minorEastAsia" w:hAnsi="Calibri" w:cs="Calibri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06166"/>
  </w:style>
  <w:style w:type="paragraph" w:styleId="a3">
    <w:name w:val="header"/>
    <w:basedOn w:val="a"/>
    <w:link w:val="a4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D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CD6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86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E7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C08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54B0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A0BD0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0BD0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3764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rsid w:val="0037644F"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244C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4CD0"/>
    <w:pPr>
      <w:widowControl w:val="0"/>
      <w:shd w:val="clear" w:color="auto" w:fill="FFFFFF"/>
      <w:spacing w:before="1200" w:after="360" w:line="0" w:lineRule="atLeast"/>
    </w:pPr>
    <w:rPr>
      <w:rFonts w:eastAsia="Times New Roman" w:cs="Times New Roman"/>
      <w:szCs w:val="28"/>
    </w:rPr>
  </w:style>
  <w:style w:type="character" w:customStyle="1" w:styleId="ad">
    <w:name w:val="Основной текст_"/>
    <w:basedOn w:val="a0"/>
    <w:link w:val="5"/>
    <w:rsid w:val="00D4727F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d"/>
    <w:rsid w:val="00D4727F"/>
    <w:pPr>
      <w:widowControl w:val="0"/>
      <w:shd w:val="clear" w:color="auto" w:fill="FFFFFF"/>
      <w:spacing w:after="0" w:line="324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4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Киреев</dc:creator>
  <cp:keywords/>
  <dc:description/>
  <cp:lastModifiedBy>Бородина А.П.</cp:lastModifiedBy>
  <cp:revision>21</cp:revision>
  <cp:lastPrinted>2024-12-28T06:57:00Z</cp:lastPrinted>
  <dcterms:created xsi:type="dcterms:W3CDTF">2025-05-05T05:45:00Z</dcterms:created>
  <dcterms:modified xsi:type="dcterms:W3CDTF">2026-10-23T06:54:00Z</dcterms:modified>
</cp:coreProperties>
</file>